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Pr>
        <w:id w:val="-1776469048"/>
        <w:docPartObj>
          <w:docPartGallery w:val="Cover Pages"/>
          <w:docPartUnique/>
        </w:docPartObj>
      </w:sdtPr>
      <w:sdtEndPr>
        <w:rPr>
          <w:rFonts w:cstheme="minorHAnsi"/>
          <w:color w:val="auto"/>
          <w:sz w:val="21"/>
          <w:szCs w:val="21"/>
        </w:rPr>
      </w:sdtEndPr>
      <w:sdtContent>
        <w:p w14:paraId="1A891956" w14:textId="77777777" w:rsidR="005F7AD9" w:rsidRDefault="005F7AD9" w:rsidP="006B52B1">
          <w:pPr>
            <w:pStyle w:val="NoSpacing"/>
            <w:spacing w:before="1540" w:after="240"/>
            <w:jc w:val="center"/>
            <w:rPr>
              <w:color w:val="5B9BD5" w:themeColor="accent1"/>
            </w:rPr>
          </w:pPr>
          <w:r>
            <w:rPr>
              <w:noProof/>
              <w:color w:val="5B9BD5" w:themeColor="accent1"/>
            </w:rPr>
            <w:drawing>
              <wp:inline distT="0" distB="0" distL="0" distR="0" wp14:anchorId="13CFF75E" wp14:editId="2C518C1E">
                <wp:extent cx="3578352" cy="1807464"/>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_blue_NortonCountyHosp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8352" cy="1807464"/>
                        </a:xfrm>
                        <a:prstGeom prst="rect">
                          <a:avLst/>
                        </a:prstGeom>
                      </pic:spPr>
                    </pic:pic>
                  </a:graphicData>
                </a:graphic>
              </wp:inline>
            </w:drawing>
          </w:r>
        </w:p>
        <w:sdt>
          <w:sdtPr>
            <w:rPr>
              <w:rFonts w:asciiTheme="majorHAnsi" w:eastAsiaTheme="majorEastAsia" w:hAnsiTheme="majorHAnsi" w:cstheme="majorBidi"/>
              <w:caps/>
              <w:color w:val="5B9BD5" w:themeColor="accent1"/>
              <w:sz w:val="48"/>
              <w:szCs w:val="48"/>
            </w:rPr>
            <w:alias w:val="Title"/>
            <w:tag w:val=""/>
            <w:id w:val="1735040861"/>
            <w:placeholder>
              <w:docPart w:val="3E240844BFDE474F8ACEF6FA2E229E8F"/>
            </w:placeholder>
            <w:dataBinding w:prefixMappings="xmlns:ns0='http://purl.org/dc/elements/1.1/' xmlns:ns1='http://schemas.openxmlformats.org/package/2006/metadata/core-properties' " w:xpath="/ns1:coreProperties[1]/ns0:title[1]" w:storeItemID="{6C3C8BC8-F283-45AE-878A-BAB7291924A1}"/>
            <w:text/>
          </w:sdtPr>
          <w:sdtEndPr/>
          <w:sdtContent>
            <w:p w14:paraId="189DC50C" w14:textId="77777777" w:rsidR="005F7AD9" w:rsidRPr="005F7AD9" w:rsidRDefault="005F7AD9" w:rsidP="005F7AD9">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48"/>
                  <w:szCs w:val="48"/>
                </w:rPr>
              </w:pPr>
              <w:r w:rsidRPr="005F7AD9">
                <w:rPr>
                  <w:rFonts w:asciiTheme="majorHAnsi" w:eastAsiaTheme="majorEastAsia" w:hAnsiTheme="majorHAnsi" w:cstheme="majorBidi"/>
                  <w:caps/>
                  <w:color w:val="5B9BD5" w:themeColor="accent1"/>
                  <w:sz w:val="48"/>
                  <w:szCs w:val="48"/>
                </w:rPr>
                <w:t>Patient and Family Advisory Council Application</w:t>
              </w:r>
            </w:p>
          </w:sdtContent>
        </w:sdt>
        <w:p w14:paraId="779D17CD" w14:textId="542F047D" w:rsidR="005F7AD9" w:rsidRPr="00D463EE" w:rsidRDefault="005F7AD9" w:rsidP="005F7AD9">
          <w:pPr>
            <w:tabs>
              <w:tab w:val="left" w:pos="4845"/>
            </w:tabs>
            <w:spacing w:line="360" w:lineRule="auto"/>
            <w:rPr>
              <w:rFonts w:eastAsia="MS Mincho" w:cstheme="minorHAnsi"/>
              <w:sz w:val="21"/>
              <w:szCs w:val="21"/>
              <w:lang w:eastAsia="ja-JP"/>
            </w:rPr>
          </w:pPr>
          <w:r w:rsidRPr="00D463EE">
            <w:rPr>
              <w:rFonts w:cstheme="minorHAnsi"/>
              <w:sz w:val="21"/>
              <w:szCs w:val="21"/>
            </w:rPr>
            <w:t>T</w:t>
          </w:r>
          <w:r w:rsidRPr="00D463EE">
            <w:rPr>
              <w:rFonts w:eastAsia="MS Mincho" w:cstheme="minorHAnsi"/>
              <w:sz w:val="21"/>
              <w:szCs w:val="21"/>
              <w:lang w:eastAsia="ja-JP"/>
            </w:rPr>
            <w:t>hank you for your interest in joining the Norton County Hospital (NCH) Patient &amp; Family Advisory Council (PFAC). Norton County Hospital and Medical Clinic are committed to creating a culture where patients and families are empowered to communicate with staff in a collaborative effort to promote education and change. With your input we may ensure that patient experiences are the best that we can provide.</w:t>
          </w:r>
        </w:p>
        <w:p w14:paraId="60A70763" w14:textId="77777777" w:rsidR="005F7AD9" w:rsidRPr="00D463EE" w:rsidRDefault="005F7AD9" w:rsidP="005F7AD9">
          <w:pPr>
            <w:tabs>
              <w:tab w:val="left" w:pos="4845"/>
            </w:tabs>
            <w:spacing w:after="0" w:line="360" w:lineRule="auto"/>
            <w:rPr>
              <w:rFonts w:eastAsia="MS Mincho" w:cstheme="minorHAnsi"/>
              <w:b/>
              <w:sz w:val="21"/>
              <w:szCs w:val="21"/>
              <w:lang w:eastAsia="ja-JP"/>
            </w:rPr>
          </w:pPr>
          <w:r w:rsidRPr="00D463EE">
            <w:rPr>
              <w:rFonts w:eastAsia="MS Mincho" w:cstheme="minorHAnsi"/>
              <w:b/>
              <w:sz w:val="21"/>
              <w:szCs w:val="21"/>
              <w:lang w:eastAsia="ja-JP"/>
            </w:rPr>
            <w:t>Eligibility</w:t>
          </w:r>
        </w:p>
        <w:p w14:paraId="02D33ACF" w14:textId="77777777" w:rsidR="005F7AD9" w:rsidRPr="00D463EE" w:rsidRDefault="005F7AD9" w:rsidP="005F7AD9">
          <w:pPr>
            <w:numPr>
              <w:ilvl w:val="0"/>
              <w:numId w:val="4"/>
            </w:numPr>
            <w:tabs>
              <w:tab w:val="left" w:pos="4845"/>
            </w:tabs>
            <w:spacing w:after="0" w:line="360" w:lineRule="auto"/>
            <w:rPr>
              <w:rFonts w:eastAsia="MS Mincho" w:cstheme="minorHAnsi"/>
              <w:sz w:val="21"/>
              <w:szCs w:val="21"/>
              <w:lang w:eastAsia="ja-JP"/>
            </w:rPr>
          </w:pPr>
          <w:r w:rsidRPr="00D463EE">
            <w:rPr>
              <w:rFonts w:eastAsia="MS Mincho" w:cstheme="minorHAnsi"/>
              <w:sz w:val="21"/>
              <w:szCs w:val="21"/>
              <w:lang w:eastAsia="ja-JP"/>
            </w:rPr>
            <w:t>Membership requires a term of one (1) year, with an opportunity to apply for additional years.</w:t>
          </w:r>
        </w:p>
        <w:p w14:paraId="7C83C281" w14:textId="77777777" w:rsidR="005F7AD9" w:rsidRPr="00D463EE" w:rsidRDefault="005F7AD9" w:rsidP="005F7AD9">
          <w:pPr>
            <w:numPr>
              <w:ilvl w:val="0"/>
              <w:numId w:val="4"/>
            </w:numPr>
            <w:tabs>
              <w:tab w:val="left" w:pos="4845"/>
            </w:tabs>
            <w:spacing w:after="0" w:line="360" w:lineRule="auto"/>
            <w:rPr>
              <w:rFonts w:eastAsia="MS Mincho" w:cstheme="minorHAnsi"/>
              <w:sz w:val="21"/>
              <w:szCs w:val="21"/>
              <w:lang w:eastAsia="ja-JP"/>
            </w:rPr>
          </w:pPr>
          <w:r w:rsidRPr="00D463EE">
            <w:rPr>
              <w:rFonts w:eastAsia="MS Mincho" w:cstheme="minorHAnsi"/>
              <w:sz w:val="21"/>
              <w:szCs w:val="21"/>
              <w:lang w:eastAsia="ja-JP"/>
            </w:rPr>
            <w:t>Members must be able to commit to attending monthly council meetings and possibly participate on committees and/or projects (some of which require daytime hours).  Meetings are approximately one to two hours per month.</w:t>
          </w:r>
        </w:p>
        <w:p w14:paraId="65C9CE9E" w14:textId="77777777" w:rsidR="005F7AD9" w:rsidRPr="00D463EE" w:rsidRDefault="005F7AD9" w:rsidP="005F7AD9">
          <w:pPr>
            <w:tabs>
              <w:tab w:val="left" w:pos="4845"/>
            </w:tabs>
            <w:spacing w:after="0" w:line="360" w:lineRule="auto"/>
            <w:rPr>
              <w:rFonts w:eastAsia="MS Mincho" w:cstheme="minorHAnsi"/>
              <w:sz w:val="21"/>
              <w:szCs w:val="21"/>
              <w:lang w:eastAsia="ja-JP"/>
            </w:rPr>
          </w:pPr>
        </w:p>
        <w:p w14:paraId="7FA2AB2C" w14:textId="606E9386" w:rsidR="005F7AD9" w:rsidRPr="00D463EE" w:rsidRDefault="005F7AD9" w:rsidP="005F7AD9">
          <w:pPr>
            <w:tabs>
              <w:tab w:val="left" w:pos="4845"/>
            </w:tabs>
            <w:spacing w:after="0" w:line="360" w:lineRule="auto"/>
            <w:rPr>
              <w:rFonts w:eastAsia="MS Mincho" w:cstheme="minorHAnsi"/>
              <w:sz w:val="21"/>
              <w:szCs w:val="21"/>
              <w:lang w:eastAsia="ja-JP"/>
            </w:rPr>
          </w:pPr>
          <w:r w:rsidRPr="00D463EE">
            <w:rPr>
              <w:rFonts w:eastAsia="MS Mincho" w:cstheme="minorHAnsi"/>
              <w:sz w:val="21"/>
              <w:szCs w:val="21"/>
              <w:lang w:eastAsia="ja-JP"/>
            </w:rPr>
            <w:t>If you are interested in this program, please complete the following application and submit it to the Patient &amp; Family Advisory Council for review.</w:t>
          </w:r>
        </w:p>
      </w:sdtContent>
    </w:sdt>
    <w:p w14:paraId="35E97BDE" w14:textId="0D1E7511" w:rsidR="00D463EE" w:rsidRPr="00D463EE" w:rsidRDefault="00D463EE" w:rsidP="00D463EE">
      <w:pPr>
        <w:keepNext/>
        <w:keepLines/>
        <w:spacing w:before="200" w:after="0" w:line="320" w:lineRule="exact"/>
        <w:outlineLvl w:val="1"/>
        <w:rPr>
          <w:rFonts w:eastAsia="Times New Roman" w:cstheme="minorHAnsi"/>
          <w:b/>
          <w:bCs/>
          <w:color w:val="1F4E79" w:themeColor="accent1" w:themeShade="80"/>
          <w:sz w:val="21"/>
          <w:szCs w:val="21"/>
        </w:rPr>
      </w:pPr>
      <w:r w:rsidRPr="00D463EE">
        <w:rPr>
          <w:rFonts w:eastAsia="Times New Roman" w:cstheme="minorHAnsi"/>
          <w:b/>
          <w:bCs/>
          <w:color w:val="1F4E79" w:themeColor="accent1" w:themeShade="80"/>
          <w:sz w:val="21"/>
          <w:szCs w:val="21"/>
        </w:rPr>
        <w:t xml:space="preserve">Please return form by submitting online or printing and returning to NCH: </w:t>
      </w:r>
    </w:p>
    <w:p w14:paraId="5941C7DE" w14:textId="77777777"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Attn:  Valerie Marble - Radiology</w:t>
      </w:r>
      <w:r w:rsidRPr="00D463EE">
        <w:rPr>
          <w:rFonts w:eastAsia="Times New Roman" w:cstheme="minorHAnsi"/>
          <w:b/>
          <w:sz w:val="21"/>
          <w:szCs w:val="21"/>
        </w:rPr>
        <w:tab/>
        <w:t xml:space="preserve"> </w:t>
      </w:r>
    </w:p>
    <w:p w14:paraId="4B9D6FC8" w14:textId="77777777"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Norton County Hospital</w:t>
      </w:r>
      <w:r w:rsidRPr="00D463EE">
        <w:rPr>
          <w:rFonts w:eastAsia="Times New Roman" w:cstheme="minorHAnsi"/>
          <w:b/>
          <w:sz w:val="21"/>
          <w:szCs w:val="21"/>
        </w:rPr>
        <w:tab/>
      </w:r>
      <w:r w:rsidRPr="00D463EE">
        <w:rPr>
          <w:rFonts w:eastAsia="Times New Roman" w:cstheme="minorHAnsi"/>
          <w:b/>
          <w:sz w:val="21"/>
          <w:szCs w:val="21"/>
        </w:rPr>
        <w:tab/>
        <w:t xml:space="preserve"> </w:t>
      </w:r>
    </w:p>
    <w:p w14:paraId="71D62737" w14:textId="77777777"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PO Box 250</w:t>
      </w:r>
    </w:p>
    <w:p w14:paraId="3FAB67D6" w14:textId="77777777"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Norton, KS  67654</w:t>
      </w:r>
      <w:r w:rsidRPr="00D463EE">
        <w:rPr>
          <w:rFonts w:eastAsia="Times New Roman" w:cstheme="minorHAnsi"/>
          <w:b/>
          <w:sz w:val="21"/>
          <w:szCs w:val="21"/>
        </w:rPr>
        <w:tab/>
      </w:r>
      <w:r w:rsidRPr="00D463EE">
        <w:rPr>
          <w:rFonts w:eastAsia="Times New Roman" w:cstheme="minorHAnsi"/>
          <w:b/>
          <w:sz w:val="21"/>
          <w:szCs w:val="21"/>
        </w:rPr>
        <w:tab/>
        <w:t xml:space="preserve"> </w:t>
      </w:r>
      <w:r w:rsidRPr="00D463EE">
        <w:rPr>
          <w:rFonts w:eastAsia="Times New Roman" w:cstheme="minorHAnsi"/>
          <w:b/>
          <w:sz w:val="21"/>
          <w:szCs w:val="21"/>
        </w:rPr>
        <w:tab/>
        <w:t xml:space="preserve"> </w:t>
      </w:r>
    </w:p>
    <w:p w14:paraId="2DBB4426" w14:textId="77777777"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ab/>
      </w:r>
      <w:r w:rsidRPr="00D463EE">
        <w:rPr>
          <w:rFonts w:eastAsia="Times New Roman" w:cstheme="minorHAnsi"/>
          <w:b/>
          <w:sz w:val="21"/>
          <w:szCs w:val="21"/>
        </w:rPr>
        <w:tab/>
      </w:r>
      <w:r w:rsidRPr="00D463EE">
        <w:rPr>
          <w:rFonts w:eastAsia="Times New Roman" w:cstheme="minorHAnsi"/>
          <w:b/>
          <w:sz w:val="21"/>
          <w:szCs w:val="21"/>
        </w:rPr>
        <w:tab/>
      </w:r>
    </w:p>
    <w:p w14:paraId="63623DF6" w14:textId="03EEE2CE" w:rsidR="00D463EE" w:rsidRPr="00D463EE" w:rsidRDefault="00D463EE" w:rsidP="00D463EE">
      <w:pPr>
        <w:spacing w:after="0" w:line="240" w:lineRule="auto"/>
        <w:rPr>
          <w:rFonts w:eastAsia="Times New Roman" w:cstheme="minorHAnsi"/>
          <w:b/>
          <w:sz w:val="21"/>
          <w:szCs w:val="21"/>
        </w:rPr>
      </w:pPr>
      <w:r w:rsidRPr="00D463EE">
        <w:rPr>
          <w:rFonts w:eastAsia="Times New Roman" w:cstheme="minorHAnsi"/>
          <w:b/>
          <w:sz w:val="21"/>
          <w:szCs w:val="21"/>
        </w:rPr>
        <w:t>If you have any questions, please feel free to call or email:</w:t>
      </w:r>
      <w:r>
        <w:rPr>
          <w:rFonts w:eastAsia="Times New Roman" w:cstheme="minorHAnsi"/>
          <w:b/>
          <w:sz w:val="21"/>
          <w:szCs w:val="21"/>
        </w:rPr>
        <w:t xml:space="preserve"> </w:t>
      </w:r>
      <w:r w:rsidRPr="00D463EE">
        <w:rPr>
          <w:rFonts w:eastAsia="Times New Roman" w:cstheme="minorHAnsi"/>
          <w:b/>
          <w:sz w:val="21"/>
          <w:szCs w:val="21"/>
        </w:rPr>
        <w:t xml:space="preserve">Valerie </w:t>
      </w:r>
      <w:r w:rsidR="008B63DF" w:rsidRPr="00D463EE">
        <w:rPr>
          <w:rFonts w:eastAsia="Times New Roman" w:cstheme="minorHAnsi"/>
          <w:b/>
          <w:sz w:val="21"/>
          <w:szCs w:val="21"/>
        </w:rPr>
        <w:t>Marble,</w:t>
      </w:r>
      <w:r>
        <w:rPr>
          <w:rFonts w:eastAsia="Times New Roman" w:cstheme="minorHAnsi"/>
          <w:b/>
          <w:sz w:val="21"/>
          <w:szCs w:val="21"/>
        </w:rPr>
        <w:t xml:space="preserve"> </w:t>
      </w:r>
      <w:r w:rsidRPr="00D463EE">
        <w:rPr>
          <w:rFonts w:eastAsia="Times New Roman" w:cstheme="minorHAnsi"/>
          <w:b/>
          <w:sz w:val="21"/>
          <w:szCs w:val="21"/>
        </w:rPr>
        <w:t>PFAC Co-Chair</w:t>
      </w:r>
      <w:r>
        <w:rPr>
          <w:rFonts w:eastAsia="Times New Roman" w:cstheme="minorHAnsi"/>
          <w:b/>
          <w:sz w:val="21"/>
          <w:szCs w:val="21"/>
        </w:rPr>
        <w:t xml:space="preserve">, </w:t>
      </w:r>
      <w:r w:rsidRPr="00D463EE">
        <w:rPr>
          <w:rFonts w:eastAsia="Times New Roman" w:cstheme="minorHAnsi"/>
          <w:b/>
          <w:sz w:val="21"/>
          <w:szCs w:val="21"/>
        </w:rPr>
        <w:t>785-874-2209</w:t>
      </w:r>
      <w:r>
        <w:rPr>
          <w:rFonts w:eastAsia="Times New Roman" w:cstheme="minorHAnsi"/>
          <w:b/>
          <w:sz w:val="21"/>
          <w:szCs w:val="21"/>
        </w:rPr>
        <w:t>,</w:t>
      </w:r>
      <w:r w:rsidRPr="00D463EE">
        <w:rPr>
          <w:rFonts w:eastAsia="Times New Roman" w:cstheme="minorHAnsi"/>
          <w:b/>
          <w:sz w:val="21"/>
          <w:szCs w:val="21"/>
        </w:rPr>
        <w:tab/>
      </w:r>
      <w:r w:rsidRPr="00D463EE">
        <w:rPr>
          <w:rFonts w:eastAsia="Times New Roman" w:cstheme="minorHAnsi"/>
          <w:b/>
          <w:sz w:val="21"/>
          <w:szCs w:val="21"/>
        </w:rPr>
        <w:tab/>
        <w:t xml:space="preserve"> </w:t>
      </w:r>
    </w:p>
    <w:p w14:paraId="4AEFE6CD" w14:textId="77777777" w:rsidR="00D463EE" w:rsidRPr="00D463EE" w:rsidRDefault="004C0194" w:rsidP="00D463EE">
      <w:pPr>
        <w:spacing w:after="0" w:line="240" w:lineRule="auto"/>
        <w:rPr>
          <w:rFonts w:eastAsia="Times New Roman" w:cstheme="minorHAnsi"/>
          <w:b/>
          <w:sz w:val="21"/>
          <w:szCs w:val="21"/>
        </w:rPr>
        <w:sectPr w:rsidR="00D463EE" w:rsidRPr="00D463EE" w:rsidSect="00D463EE">
          <w:headerReference w:type="even" r:id="rId9"/>
          <w:headerReference w:type="default" r:id="rId10"/>
          <w:footerReference w:type="even" r:id="rId11"/>
          <w:footerReference w:type="default" r:id="rId12"/>
          <w:headerReference w:type="first" r:id="rId13"/>
          <w:footerReference w:type="first" r:id="rId14"/>
          <w:pgSz w:w="12240" w:h="15840"/>
          <w:pgMar w:top="1800" w:right="547" w:bottom="1512" w:left="540" w:header="518" w:footer="360" w:gutter="0"/>
          <w:cols w:space="720"/>
          <w:docGrid w:linePitch="360"/>
        </w:sectPr>
      </w:pPr>
      <w:hyperlink r:id="rId15" w:history="1">
        <w:r w:rsidR="00D463EE" w:rsidRPr="00D463EE">
          <w:rPr>
            <w:rStyle w:val="Hyperlink"/>
            <w:rFonts w:eastAsia="Times New Roman" w:cstheme="minorHAnsi"/>
            <w:b/>
            <w:sz w:val="21"/>
            <w:szCs w:val="21"/>
          </w:rPr>
          <w:t>vmarble@ntcohosp.com</w:t>
        </w:r>
      </w:hyperlink>
    </w:p>
    <w:p w14:paraId="16B51AE3" w14:textId="398E556D" w:rsidR="00BB43B8" w:rsidRDefault="00BB43B8" w:rsidP="00D463EE">
      <w:pPr>
        <w:jc w:val="center"/>
      </w:pPr>
      <w:r>
        <w:rPr>
          <w:noProof/>
        </w:rPr>
        <w:lastRenderedPageBreak/>
        <w:drawing>
          <wp:inline distT="0" distB="0" distL="0" distR="0" wp14:anchorId="4F7932DD" wp14:editId="0EFA01F7">
            <wp:extent cx="2320549" cy="117213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_blue_NortonCountyHospit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3839" cy="1188949"/>
                    </a:xfrm>
                    <a:prstGeom prst="rect">
                      <a:avLst/>
                    </a:prstGeom>
                  </pic:spPr>
                </pic:pic>
              </a:graphicData>
            </a:graphic>
          </wp:inline>
        </w:drawing>
      </w:r>
    </w:p>
    <w:p w14:paraId="3CD52A17" w14:textId="77777777" w:rsidR="00BB43B8" w:rsidRDefault="00BB43B8" w:rsidP="00BB43B8">
      <w:pPr>
        <w:jc w:val="center"/>
        <w:rPr>
          <w:rFonts w:asciiTheme="majorHAnsi" w:hAnsiTheme="majorHAnsi"/>
          <w:b/>
          <w:color w:val="2E74B5" w:themeColor="accent1" w:themeShade="BF"/>
          <w:sz w:val="36"/>
          <w:szCs w:val="36"/>
        </w:rPr>
      </w:pPr>
      <w:r>
        <w:rPr>
          <w:rFonts w:asciiTheme="majorHAnsi" w:hAnsiTheme="majorHAnsi"/>
          <w:b/>
          <w:color w:val="2E74B5" w:themeColor="accent1" w:themeShade="BF"/>
          <w:sz w:val="36"/>
          <w:szCs w:val="36"/>
        </w:rPr>
        <w:t>Patient and Family Advisor Application Form</w:t>
      </w:r>
    </w:p>
    <w:p w14:paraId="58BC93F6" w14:textId="77777777" w:rsidR="00ED151D" w:rsidRPr="00ED151D" w:rsidRDefault="00ED151D" w:rsidP="00ED151D">
      <w:pPr>
        <w:tabs>
          <w:tab w:val="right" w:leader="underscore" w:pos="10800"/>
        </w:tabs>
        <w:spacing w:before="240" w:after="80" w:line="320" w:lineRule="exact"/>
        <w:rPr>
          <w:rFonts w:ascii="Corbel" w:eastAsia="Times New Roman" w:hAnsi="Corbel" w:cs="Times New Roman"/>
          <w:szCs w:val="24"/>
        </w:rPr>
      </w:pPr>
      <w:r w:rsidRPr="00ED151D">
        <w:rPr>
          <w:rFonts w:ascii="Corbel" w:eastAsia="Times New Roman" w:hAnsi="Corbel" w:cs="Times New Roman"/>
          <w:szCs w:val="24"/>
        </w:rPr>
        <w:t>Name (First and Last):</w:t>
      </w:r>
      <w:r w:rsidRPr="00ED151D">
        <w:rPr>
          <w:rFonts w:ascii="Corbel" w:eastAsia="Times New Roman" w:hAnsi="Corbel" w:cs="Times New Roman"/>
          <w:sz w:val="16"/>
          <w:szCs w:val="16"/>
        </w:rPr>
        <w:tab/>
      </w:r>
      <w:r w:rsidRPr="00ED151D">
        <w:rPr>
          <w:rFonts w:ascii="Corbel" w:eastAsia="Times New Roman" w:hAnsi="Corbel" w:cs="Times New Roman"/>
          <w:szCs w:val="24"/>
          <w:u w:val="single"/>
        </w:rPr>
        <w:t xml:space="preserve"> </w:t>
      </w:r>
    </w:p>
    <w:p w14:paraId="55853BE0" w14:textId="77777777" w:rsidR="00ED151D" w:rsidRPr="00ED151D" w:rsidRDefault="00ED151D" w:rsidP="00ED151D">
      <w:pPr>
        <w:tabs>
          <w:tab w:val="right" w:leader="underscore" w:pos="10800"/>
        </w:tabs>
        <w:spacing w:before="240" w:after="80" w:line="320" w:lineRule="exact"/>
        <w:rPr>
          <w:rFonts w:ascii="Corbel" w:eastAsia="Times New Roman" w:hAnsi="Corbel" w:cs="Times New Roman"/>
          <w:szCs w:val="24"/>
        </w:rPr>
      </w:pPr>
      <w:r w:rsidRPr="00ED151D">
        <w:rPr>
          <w:rFonts w:ascii="Corbel" w:eastAsia="Times New Roman" w:hAnsi="Corbel" w:cs="Times New Roman"/>
          <w:szCs w:val="24"/>
        </w:rPr>
        <w:t xml:space="preserve">Street Address: </w:t>
      </w:r>
      <w:r w:rsidRPr="00ED151D">
        <w:rPr>
          <w:rFonts w:ascii="Corbel" w:eastAsia="Times New Roman" w:hAnsi="Corbel" w:cs="Times New Roman"/>
          <w:sz w:val="16"/>
          <w:szCs w:val="16"/>
        </w:rPr>
        <w:tab/>
      </w:r>
    </w:p>
    <w:p w14:paraId="7356F5B6" w14:textId="6F4F7C25" w:rsidR="00ED151D" w:rsidRPr="00ED151D" w:rsidRDefault="00ED151D" w:rsidP="00ED151D">
      <w:pPr>
        <w:tabs>
          <w:tab w:val="left" w:leader="underscore" w:pos="3360"/>
          <w:tab w:val="left" w:leader="underscore" w:pos="6840"/>
          <w:tab w:val="left" w:leader="underscore" w:pos="10800"/>
        </w:tabs>
        <w:spacing w:before="240" w:after="80" w:line="320" w:lineRule="exact"/>
        <w:rPr>
          <w:rFonts w:ascii="Corbel" w:eastAsia="Times New Roman" w:hAnsi="Corbel" w:cs="Times New Roman"/>
          <w:szCs w:val="24"/>
        </w:rPr>
      </w:pPr>
      <w:r w:rsidRPr="00ED151D">
        <w:rPr>
          <w:rFonts w:ascii="Corbel" w:eastAsia="Times New Roman" w:hAnsi="Corbel" w:cs="Times New Roman"/>
          <w:szCs w:val="24"/>
        </w:rPr>
        <w:t>City:</w:t>
      </w:r>
      <w:r w:rsidRPr="00ED151D">
        <w:rPr>
          <w:rFonts w:ascii="Corbel" w:eastAsia="Times New Roman" w:hAnsi="Corbel" w:cs="Times New Roman"/>
          <w:sz w:val="16"/>
          <w:szCs w:val="16"/>
        </w:rPr>
        <w:tab/>
      </w:r>
      <w:r w:rsidRPr="00ED151D">
        <w:rPr>
          <w:rFonts w:ascii="Corbel" w:eastAsia="Times New Roman" w:hAnsi="Corbel" w:cs="Times New Roman"/>
          <w:szCs w:val="24"/>
        </w:rPr>
        <w:t xml:space="preserve"> State: </w:t>
      </w:r>
      <w:r>
        <w:rPr>
          <w:rFonts w:ascii="Corbel" w:eastAsia="Times New Roman" w:hAnsi="Corbel" w:cs="Times New Roman"/>
          <w:sz w:val="16"/>
          <w:szCs w:val="16"/>
        </w:rPr>
        <w:t>_________________</w:t>
      </w:r>
      <w:proofErr w:type="gramStart"/>
      <w:r>
        <w:rPr>
          <w:rFonts w:ascii="Corbel" w:eastAsia="Times New Roman" w:hAnsi="Corbel" w:cs="Times New Roman"/>
          <w:sz w:val="16"/>
          <w:szCs w:val="16"/>
        </w:rPr>
        <w:t xml:space="preserve">_  </w:t>
      </w:r>
      <w:r>
        <w:rPr>
          <w:rFonts w:ascii="Corbel" w:eastAsia="Times New Roman" w:hAnsi="Corbel" w:cs="Times New Roman"/>
        </w:rPr>
        <w:t>Zip</w:t>
      </w:r>
      <w:proofErr w:type="gramEnd"/>
      <w:r>
        <w:rPr>
          <w:rFonts w:ascii="Corbel" w:eastAsia="Times New Roman" w:hAnsi="Corbel" w:cs="Times New Roman"/>
        </w:rPr>
        <w:t xml:space="preserve"> </w:t>
      </w:r>
      <w:r w:rsidRPr="00ED151D">
        <w:rPr>
          <w:rFonts w:ascii="Corbel" w:eastAsia="Times New Roman" w:hAnsi="Corbel" w:cs="Times New Roman"/>
          <w:szCs w:val="24"/>
        </w:rPr>
        <w:t>Code:</w:t>
      </w:r>
      <w:r>
        <w:rPr>
          <w:rFonts w:ascii="Corbel" w:eastAsia="Times New Roman" w:hAnsi="Corbel" w:cs="Times New Roman"/>
          <w:sz w:val="16"/>
          <w:szCs w:val="16"/>
        </w:rPr>
        <w:t>__________________________</w:t>
      </w:r>
    </w:p>
    <w:p w14:paraId="6A1D3230" w14:textId="77777777" w:rsidR="00ED151D" w:rsidRPr="00ED151D" w:rsidRDefault="00ED151D" w:rsidP="00ED151D">
      <w:pPr>
        <w:tabs>
          <w:tab w:val="left" w:leader="underscore" w:pos="3480"/>
          <w:tab w:val="left" w:leader="underscore" w:pos="6720"/>
          <w:tab w:val="right" w:leader="underscore" w:pos="10800"/>
        </w:tabs>
        <w:spacing w:before="240" w:after="80" w:line="320" w:lineRule="exact"/>
        <w:rPr>
          <w:rFonts w:ascii="Corbel" w:eastAsia="Times New Roman" w:hAnsi="Corbel" w:cs="Times New Roman"/>
          <w:sz w:val="16"/>
          <w:szCs w:val="16"/>
        </w:rPr>
      </w:pPr>
      <w:r>
        <w:rPr>
          <w:rFonts w:ascii="Corbel" w:eastAsia="Times New Roman" w:hAnsi="Corbel" w:cs="Times New Roman"/>
          <w:szCs w:val="24"/>
        </w:rPr>
        <w:t xml:space="preserve">Phone Number: _____________________________            </w:t>
      </w:r>
      <w:r w:rsidRPr="00ED151D">
        <w:rPr>
          <w:rFonts w:ascii="Corbel" w:eastAsia="Times New Roman" w:hAnsi="Corbel" w:cs="Times New Roman"/>
          <w:szCs w:val="24"/>
        </w:rPr>
        <w:t xml:space="preserve">Email address: </w:t>
      </w:r>
      <w:r>
        <w:rPr>
          <w:rFonts w:ascii="Corbel" w:eastAsia="Times New Roman" w:hAnsi="Corbel" w:cs="Times New Roman"/>
          <w:sz w:val="16"/>
          <w:szCs w:val="16"/>
        </w:rPr>
        <w:t>_______________________________</w:t>
      </w:r>
    </w:p>
    <w:p w14:paraId="1B1950F6" w14:textId="42C2784F" w:rsidR="00ED151D" w:rsidRPr="00D463EE" w:rsidRDefault="00ED151D" w:rsidP="00ED151D">
      <w:pPr>
        <w:tabs>
          <w:tab w:val="left" w:pos="3330"/>
          <w:tab w:val="left" w:pos="5130"/>
          <w:tab w:val="left" w:pos="6750"/>
        </w:tabs>
        <w:spacing w:before="240" w:after="80" w:line="320" w:lineRule="exact"/>
        <w:rPr>
          <w:rFonts w:ascii="Corbel" w:eastAsia="Times New Roman" w:hAnsi="Corbel" w:cs="Times New Roman"/>
          <w:b/>
          <w:bCs/>
          <w:szCs w:val="24"/>
        </w:rPr>
      </w:pPr>
      <w:r w:rsidRPr="00ED151D">
        <w:rPr>
          <w:rFonts w:ascii="Corbel" w:eastAsia="Times New Roman" w:hAnsi="Corbel" w:cs="Times New Roman"/>
          <w:szCs w:val="24"/>
        </w:rPr>
        <w:t>Preferred contact (circle one):</w:t>
      </w:r>
      <w:r w:rsidRPr="00ED151D">
        <w:rPr>
          <w:rFonts w:ascii="Corbel" w:eastAsia="Times New Roman" w:hAnsi="Corbel" w:cs="Times New Roman"/>
          <w:szCs w:val="24"/>
        </w:rPr>
        <w:tab/>
      </w:r>
      <w:r>
        <w:rPr>
          <w:rFonts w:ascii="Corbel" w:eastAsia="Times New Roman" w:hAnsi="Corbel" w:cs="Times New Roman"/>
          <w:b/>
          <w:bCs/>
          <w:szCs w:val="24"/>
        </w:rPr>
        <w:t xml:space="preserve">Phone          or </w:t>
      </w:r>
      <w:r w:rsidRPr="00ED151D">
        <w:rPr>
          <w:rFonts w:ascii="Corbel" w:eastAsia="Times New Roman" w:hAnsi="Corbel" w:cs="Times New Roman"/>
          <w:b/>
          <w:bCs/>
          <w:szCs w:val="24"/>
        </w:rPr>
        <w:tab/>
        <w:t>Email</w:t>
      </w:r>
    </w:p>
    <w:p w14:paraId="3543C0EA" w14:textId="77777777" w:rsidR="00ED151D" w:rsidRPr="00ED151D" w:rsidRDefault="00ED151D" w:rsidP="00ED151D">
      <w:pPr>
        <w:keepNext/>
        <w:keepLines/>
        <w:spacing w:after="0" w:line="360" w:lineRule="auto"/>
        <w:outlineLvl w:val="0"/>
        <w:rPr>
          <w:rFonts w:ascii="Caladea" w:eastAsia="Times New Roman" w:hAnsi="Caladea" w:cs="Times New Roman"/>
          <w:color w:val="1F4E79" w:themeColor="accent1" w:themeShade="80"/>
          <w:kern w:val="32"/>
          <w:sz w:val="32"/>
          <w:szCs w:val="32"/>
        </w:rPr>
      </w:pPr>
      <w:r w:rsidRPr="00ED151D">
        <w:rPr>
          <w:rFonts w:ascii="Caladea" w:eastAsia="Times New Roman" w:hAnsi="Caladea" w:cs="Times New Roman"/>
          <w:color w:val="1F4E79" w:themeColor="accent1" w:themeShade="80"/>
          <w:kern w:val="32"/>
          <w:sz w:val="32"/>
          <w:szCs w:val="32"/>
        </w:rPr>
        <w:t>The following questions will help us get to know you better.</w:t>
      </w:r>
    </w:p>
    <w:p w14:paraId="034C98CB" w14:textId="77777777" w:rsidR="00ED151D" w:rsidRPr="00ED151D" w:rsidRDefault="00ED151D" w:rsidP="00ED151D">
      <w:pPr>
        <w:tabs>
          <w:tab w:val="left" w:leader="underscore" w:pos="6926"/>
        </w:tabs>
        <w:spacing w:after="0" w:line="360" w:lineRule="auto"/>
        <w:ind w:left="360"/>
        <w:rPr>
          <w:rFonts w:ascii="Corbel" w:eastAsia="Times New Roman" w:hAnsi="Corbel" w:cs="Times New Roman"/>
          <w:b/>
          <w:color w:val="000000"/>
          <w:szCs w:val="24"/>
        </w:rPr>
      </w:pPr>
      <w:r w:rsidRPr="00ED151D">
        <w:rPr>
          <w:rFonts w:ascii="Corbel" w:eastAsia="Times New Roman" w:hAnsi="Corbel" w:cs="Times New Roman"/>
          <w:b/>
          <w:color w:val="000000"/>
          <w:szCs w:val="24"/>
        </w:rPr>
        <w:t>1.  Are you a…</w:t>
      </w:r>
    </w:p>
    <w:p w14:paraId="2C8E57AC"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Patient</w:t>
      </w:r>
    </w:p>
    <w:p w14:paraId="6BC6369A"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Family member of a patient</w:t>
      </w:r>
    </w:p>
    <w:p w14:paraId="2E29AFFA" w14:textId="77777777" w:rsidR="00ED151D" w:rsidRPr="00ED151D" w:rsidRDefault="00ED151D" w:rsidP="00ED151D">
      <w:pPr>
        <w:tabs>
          <w:tab w:val="left" w:leader="underscore" w:pos="6926"/>
        </w:tabs>
        <w:spacing w:after="0" w:line="360" w:lineRule="auto"/>
        <w:ind w:left="360"/>
        <w:rPr>
          <w:rFonts w:ascii="Corbel" w:eastAsia="Times New Roman" w:hAnsi="Corbel" w:cs="Times New Roman"/>
          <w:b/>
          <w:color w:val="000000"/>
          <w:szCs w:val="24"/>
        </w:rPr>
      </w:pPr>
      <w:r w:rsidRPr="00ED151D">
        <w:rPr>
          <w:rFonts w:ascii="Corbel" w:eastAsia="Times New Roman" w:hAnsi="Corbel" w:cs="Times New Roman"/>
          <w:b/>
          <w:color w:val="000000"/>
          <w:szCs w:val="24"/>
        </w:rPr>
        <w:t>2.  When was your care experience at this hospital? (Check all that apply.)</w:t>
      </w:r>
    </w:p>
    <w:p w14:paraId="1050D161" w14:textId="77777777" w:rsidR="00ED151D" w:rsidRPr="00ED151D" w:rsidRDefault="002213D5" w:rsidP="00ED151D">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 xml:space="preserve">2018 </w:t>
      </w:r>
      <w:r w:rsidRPr="00ED151D">
        <w:rPr>
          <w:rFonts w:ascii="Corbel" w:eastAsia="Times New Roman" w:hAnsi="Corbel" w:cs="Times New Roman"/>
        </w:rPr>
        <w:t>to</w:t>
      </w:r>
      <w:r w:rsidR="00ED151D" w:rsidRPr="00ED151D">
        <w:rPr>
          <w:rFonts w:ascii="Corbel" w:eastAsia="Times New Roman" w:hAnsi="Corbel" w:cs="Times New Roman"/>
        </w:rPr>
        <w:t xml:space="preserve"> current year</w:t>
      </w:r>
    </w:p>
    <w:p w14:paraId="077D3BA0"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2017</w:t>
      </w:r>
    </w:p>
    <w:p w14:paraId="6A65243E"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2016</w:t>
      </w:r>
    </w:p>
    <w:p w14:paraId="452C446D"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2015</w:t>
      </w:r>
    </w:p>
    <w:p w14:paraId="4E49E4A3" w14:textId="131FB72A" w:rsidR="00ED151D" w:rsidRPr="00ED151D" w:rsidRDefault="00ED151D" w:rsidP="00ED151D">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2014</w:t>
      </w:r>
      <w:r w:rsidRPr="00ED151D">
        <w:rPr>
          <w:rFonts w:ascii="Corbel" w:eastAsia="Times New Roman" w:hAnsi="Corbel" w:cs="Times New Roman"/>
        </w:rPr>
        <w:t xml:space="preserve"> or before</w:t>
      </w:r>
    </w:p>
    <w:p w14:paraId="03D50F4B" w14:textId="77777777" w:rsidR="00ED151D" w:rsidRDefault="00ED151D" w:rsidP="00ED151D">
      <w:pPr>
        <w:pStyle w:val="ListNumber"/>
        <w:numPr>
          <w:ilvl w:val="0"/>
          <w:numId w:val="0"/>
        </w:numPr>
        <w:tabs>
          <w:tab w:val="clear" w:pos="6926"/>
          <w:tab w:val="left" w:pos="9000"/>
        </w:tabs>
        <w:spacing w:before="0" w:after="0" w:line="360" w:lineRule="auto"/>
        <w:ind w:left="360"/>
        <w:rPr>
          <w:rStyle w:val="TabRules"/>
          <w:u w:val="single"/>
        </w:rPr>
      </w:pPr>
      <w:r>
        <w:t xml:space="preserve">3.  What language(s) do you speak? </w:t>
      </w:r>
      <w:r w:rsidRPr="00637757">
        <w:rPr>
          <w:rStyle w:val="TabRules"/>
          <w:u w:val="single"/>
        </w:rPr>
        <w:tab/>
      </w:r>
    </w:p>
    <w:p w14:paraId="1FB86E10" w14:textId="77777777" w:rsidR="00ED151D" w:rsidRPr="00640B1E" w:rsidRDefault="00ED151D" w:rsidP="00ED151D">
      <w:pPr>
        <w:pStyle w:val="ListNumber"/>
        <w:numPr>
          <w:ilvl w:val="0"/>
          <w:numId w:val="0"/>
        </w:numPr>
        <w:tabs>
          <w:tab w:val="clear" w:pos="6926"/>
          <w:tab w:val="left" w:pos="9000"/>
        </w:tabs>
        <w:spacing w:before="0" w:after="0" w:line="360" w:lineRule="auto"/>
        <w:ind w:left="360"/>
        <w:rPr>
          <w:color w:val="auto"/>
        </w:rPr>
      </w:pPr>
      <w:r>
        <w:rPr>
          <w:color w:val="auto"/>
        </w:rPr>
        <w:t xml:space="preserve">4.  </w:t>
      </w:r>
      <w:r w:rsidRPr="00640B1E">
        <w:rPr>
          <w:color w:val="auto"/>
        </w:rPr>
        <w:t>Which unit(s) provided care for you or your family member: (check all that apply)</w:t>
      </w:r>
    </w:p>
    <w:p w14:paraId="01633009" w14:textId="77777777" w:rsidR="00ED151D" w:rsidRPr="00640B1E" w:rsidRDefault="00ED151D" w:rsidP="00ED151D">
      <w:pPr>
        <w:spacing w:after="0" w:line="360" w:lineRule="auto"/>
        <w:sectPr w:rsidR="00ED151D" w:rsidRPr="00640B1E" w:rsidSect="005918D8">
          <w:headerReference w:type="default" r:id="rId17"/>
          <w:footerReference w:type="even" r:id="rId18"/>
          <w:footerReference w:type="default" r:id="rId19"/>
          <w:pgSz w:w="12240" w:h="15840"/>
          <w:pgMar w:top="1800" w:right="547" w:bottom="1512" w:left="540" w:header="518" w:footer="360" w:gutter="0"/>
          <w:pgNumType w:start="0"/>
          <w:cols w:space="720"/>
          <w:docGrid w:linePitch="360"/>
        </w:sectPr>
      </w:pPr>
    </w:p>
    <w:p w14:paraId="5536830A" w14:textId="77777777" w:rsidR="00ED151D" w:rsidRPr="00640B1E" w:rsidRDefault="00ED151D" w:rsidP="00ED151D">
      <w:pPr>
        <w:pStyle w:val="ListBullet2"/>
        <w:numPr>
          <w:ilvl w:val="0"/>
          <w:numId w:val="1"/>
        </w:numPr>
        <w:spacing w:after="0" w:line="360" w:lineRule="auto"/>
      </w:pPr>
      <w:r>
        <w:t xml:space="preserve">Outpatient Services (Radiology, </w:t>
      </w:r>
      <w:r w:rsidR="002213D5">
        <w:t>Lab, Outpatient</w:t>
      </w:r>
      <w:r>
        <w:t xml:space="preserve"> Clinic, Cardiac Rehab, Physical Therapy) </w:t>
      </w:r>
    </w:p>
    <w:p w14:paraId="274DF233" w14:textId="77777777" w:rsidR="00ED151D" w:rsidRPr="00640B1E" w:rsidRDefault="00ED151D" w:rsidP="00ED151D">
      <w:pPr>
        <w:pStyle w:val="ListBullet2"/>
        <w:numPr>
          <w:ilvl w:val="0"/>
          <w:numId w:val="1"/>
        </w:numPr>
        <w:spacing w:after="0" w:line="360" w:lineRule="auto"/>
      </w:pPr>
      <w:r>
        <w:t>Emergency Department</w:t>
      </w:r>
    </w:p>
    <w:p w14:paraId="74514C1E" w14:textId="77777777" w:rsidR="00ED151D" w:rsidRPr="00640B1E" w:rsidRDefault="00ED151D" w:rsidP="00ED151D">
      <w:pPr>
        <w:pStyle w:val="ListBullet2"/>
        <w:numPr>
          <w:ilvl w:val="0"/>
          <w:numId w:val="1"/>
        </w:numPr>
        <w:spacing w:after="0" w:line="360" w:lineRule="auto"/>
      </w:pPr>
      <w:r w:rsidRPr="00640B1E">
        <w:t>Surgery</w:t>
      </w:r>
    </w:p>
    <w:p w14:paraId="123CF3FA" w14:textId="3F4B584A" w:rsidR="00ED151D" w:rsidRDefault="00ED151D" w:rsidP="00ED151D">
      <w:pPr>
        <w:pStyle w:val="ListBullet2"/>
        <w:numPr>
          <w:ilvl w:val="0"/>
          <w:numId w:val="1"/>
        </w:numPr>
        <w:spacing w:after="0" w:line="360" w:lineRule="auto"/>
      </w:pPr>
      <w:r w:rsidRPr="00640B1E">
        <w:t>Clinic</w:t>
      </w:r>
    </w:p>
    <w:p w14:paraId="476878F0" w14:textId="77777777" w:rsidR="00ED151D" w:rsidRPr="00ED151D" w:rsidRDefault="00ED151D" w:rsidP="00ED151D">
      <w:pPr>
        <w:tabs>
          <w:tab w:val="left" w:leader="underscore" w:pos="6926"/>
        </w:tabs>
        <w:spacing w:after="0" w:line="360" w:lineRule="auto"/>
        <w:ind w:left="360"/>
        <w:rPr>
          <w:rFonts w:ascii="Corbel" w:eastAsia="Times New Roman" w:hAnsi="Corbel" w:cs="Times New Roman"/>
          <w:b/>
          <w:color w:val="000000"/>
          <w:szCs w:val="24"/>
        </w:rPr>
      </w:pPr>
      <w:r w:rsidRPr="00ED151D">
        <w:rPr>
          <w:rFonts w:ascii="Corbel" w:eastAsia="Times New Roman" w:hAnsi="Corbel" w:cs="Times New Roman"/>
          <w:b/>
          <w:color w:val="000000"/>
          <w:szCs w:val="24"/>
        </w:rPr>
        <w:lastRenderedPageBreak/>
        <w:t>5.  We recognize that our patient and family advisors have busy lives. How much time are you able to commit to being a patient and family advisor? (Check one)</w:t>
      </w:r>
    </w:p>
    <w:p w14:paraId="0DF47518" w14:textId="77777777" w:rsidR="00ED151D" w:rsidRPr="00ED151D" w:rsidRDefault="00ED151D" w:rsidP="00ED151D">
      <w:pPr>
        <w:spacing w:after="0" w:line="360" w:lineRule="auto"/>
        <w:rPr>
          <w:rFonts w:ascii="Corbel" w:eastAsia="Times New Roman" w:hAnsi="Corbel" w:cs="Times New Roman"/>
          <w:szCs w:val="24"/>
        </w:rPr>
        <w:sectPr w:rsidR="00ED151D" w:rsidRPr="00ED151D" w:rsidSect="00D463EE">
          <w:footerReference w:type="default" r:id="rId20"/>
          <w:type w:val="continuous"/>
          <w:pgSz w:w="12240" w:h="15840"/>
          <w:pgMar w:top="1440" w:right="547" w:bottom="1440" w:left="547" w:header="518" w:footer="360" w:gutter="0"/>
          <w:cols w:space="720"/>
          <w:docGrid w:linePitch="360"/>
        </w:sectPr>
      </w:pPr>
    </w:p>
    <w:p w14:paraId="763CCE64"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Less than 1 hour per month</w:t>
      </w:r>
    </w:p>
    <w:p w14:paraId="15C6C6C5"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1 to 2 hours per month</w:t>
      </w:r>
    </w:p>
    <w:p w14:paraId="05C43189"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3 to 4 hours per month</w:t>
      </w:r>
    </w:p>
    <w:p w14:paraId="52AD1090"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More than 4 hours per month</w:t>
      </w:r>
    </w:p>
    <w:p w14:paraId="54613C34" w14:textId="77777777" w:rsidR="00ED151D" w:rsidRPr="00ED151D" w:rsidRDefault="00ED151D" w:rsidP="00ED151D">
      <w:pPr>
        <w:spacing w:after="0" w:line="360" w:lineRule="auto"/>
        <w:ind w:left="720"/>
        <w:contextualSpacing/>
        <w:rPr>
          <w:rFonts w:ascii="Corbel" w:eastAsia="Times New Roman" w:hAnsi="Corbel" w:cs="Times New Roman"/>
          <w:szCs w:val="24"/>
        </w:rPr>
        <w:sectPr w:rsidR="00ED151D" w:rsidRPr="00ED151D" w:rsidSect="005A04AF">
          <w:type w:val="continuous"/>
          <w:pgSz w:w="12240" w:h="15840"/>
          <w:pgMar w:top="1800" w:right="547" w:bottom="1512" w:left="540" w:header="518" w:footer="360" w:gutter="0"/>
          <w:cols w:num="2" w:space="720"/>
          <w:docGrid w:linePitch="360"/>
        </w:sectPr>
      </w:pPr>
    </w:p>
    <w:p w14:paraId="314F7334" w14:textId="0A10501B" w:rsidR="00ED151D" w:rsidRPr="00ED151D" w:rsidRDefault="00ED151D" w:rsidP="00ED151D">
      <w:pPr>
        <w:tabs>
          <w:tab w:val="left" w:leader="underscore" w:pos="6926"/>
        </w:tabs>
        <w:spacing w:after="0" w:line="360" w:lineRule="auto"/>
        <w:ind w:left="360"/>
        <w:rPr>
          <w:rFonts w:ascii="Corbel" w:eastAsia="Times New Roman" w:hAnsi="Corbel" w:cs="Times New Roman"/>
          <w:b/>
          <w:color w:val="000000"/>
          <w:szCs w:val="24"/>
        </w:rPr>
      </w:pPr>
      <w:r w:rsidRPr="00ED151D">
        <w:rPr>
          <w:rFonts w:ascii="Corbel" w:eastAsia="Times New Roman" w:hAnsi="Corbel" w:cs="Times New Roman"/>
          <w:b/>
          <w:color w:val="000000"/>
          <w:szCs w:val="24"/>
        </w:rPr>
        <w:t>6.  Are you available to serve as an advisor for at least 1 to 2 years?</w:t>
      </w:r>
      <w:r w:rsidR="00D463EE">
        <w:rPr>
          <w:rFonts w:ascii="Corbel" w:eastAsia="Times New Roman" w:hAnsi="Corbel" w:cs="Times New Roman"/>
          <w:b/>
          <w:color w:val="000000"/>
          <w:szCs w:val="24"/>
        </w:rPr>
        <w:t xml:space="preserve"> </w:t>
      </w:r>
      <w:r w:rsidRPr="00ED151D">
        <w:rPr>
          <w:rFonts w:ascii="Corbel" w:eastAsia="Times New Roman" w:hAnsi="Corbel" w:cs="Times New Roman"/>
          <w:b/>
          <w:color w:val="000000"/>
          <w:szCs w:val="24"/>
        </w:rPr>
        <w:t xml:space="preserve">(You can still be an advisor if you answer “no.”) </w:t>
      </w:r>
    </w:p>
    <w:p w14:paraId="50036356"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Yes</w:t>
      </w:r>
    </w:p>
    <w:p w14:paraId="2D06C517" w14:textId="77777777" w:rsidR="00ED151D" w:rsidRPr="00ED151D" w:rsidRDefault="00ED151D" w:rsidP="00ED151D">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No</w:t>
      </w:r>
    </w:p>
    <w:p w14:paraId="2D0456A0" w14:textId="37D9740E" w:rsidR="00D463EE" w:rsidRDefault="00ED151D" w:rsidP="00D463EE">
      <w:pPr>
        <w:tabs>
          <w:tab w:val="left" w:leader="underscore" w:pos="6926"/>
        </w:tabs>
        <w:spacing w:after="0" w:line="360" w:lineRule="auto"/>
        <w:ind w:left="360"/>
        <w:rPr>
          <w:rFonts w:ascii="Corbel" w:eastAsia="Times New Roman" w:hAnsi="Corbel" w:cs="Times New Roman"/>
          <w:b/>
          <w:color w:val="000000"/>
          <w:szCs w:val="24"/>
        </w:rPr>
      </w:pPr>
      <w:r w:rsidRPr="00ED151D">
        <w:rPr>
          <w:rFonts w:ascii="Corbel" w:eastAsia="Times New Roman" w:hAnsi="Corbel" w:cs="Times New Roman"/>
          <w:b/>
          <w:color w:val="000000"/>
          <w:szCs w:val="24"/>
        </w:rPr>
        <w:t xml:space="preserve">7.  How do you want to help? I want to: (Check all of your interest areas) </w:t>
      </w:r>
    </w:p>
    <w:p w14:paraId="1A7C132A"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Serve as a member of the patient and family advisory council. Potential advisory council members should be ready to commit to serving on the council for at least 1 to 2 years. The advisory co</w:t>
      </w:r>
      <w:r>
        <w:rPr>
          <w:rFonts w:ascii="Corbel" w:eastAsia="Times New Roman" w:hAnsi="Corbel" w:cs="Times New Roman"/>
        </w:rPr>
        <w:t xml:space="preserve">uncil meets once a month for 1 </w:t>
      </w:r>
      <w:r w:rsidRPr="00ED151D">
        <w:rPr>
          <w:rFonts w:ascii="Corbel" w:eastAsia="Times New Roman" w:hAnsi="Corbel" w:cs="Times New Roman"/>
        </w:rPr>
        <w:t>to 2 hours.</w:t>
      </w:r>
    </w:p>
    <w:p w14:paraId="24F80056"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 xml:space="preserve">Help develop or review informational materials for patients and family members. </w:t>
      </w:r>
    </w:p>
    <w:p w14:paraId="5931A10F"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Help improve patient safety and the prevention of medical errors.</w:t>
      </w:r>
    </w:p>
    <w:p w14:paraId="5FFC90AB"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Help improve the patient and family role in care decision-making.</w:t>
      </w:r>
    </w:p>
    <w:p w14:paraId="7746D040"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 xml:space="preserve">Help improve the hospital facilities </w:t>
      </w:r>
      <w:r w:rsidRPr="00ED151D">
        <w:rPr>
          <w:rFonts w:ascii="Corbel" w:eastAsia="Times New Roman" w:hAnsi="Corbel" w:cs="Times New Roman"/>
        </w:rPr>
        <w:br/>
        <w:t>(for example, patient care areas, or family resource room).</w:t>
      </w:r>
    </w:p>
    <w:p w14:paraId="72B0292C"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Pr>
          <w:rFonts w:ascii="Corbel" w:eastAsia="Times New Roman" w:hAnsi="Corbel" w:cs="Times New Roman"/>
        </w:rPr>
        <w:t>Review procedures and provide input to improve hospital billing process.</w:t>
      </w:r>
    </w:p>
    <w:p w14:paraId="6B287BFC"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Review procedures and provide input to improve the hospital admission process.</w:t>
      </w:r>
    </w:p>
    <w:p w14:paraId="0B296E42" w14:textId="77777777" w:rsidR="00D463EE" w:rsidRPr="00ED151D"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Review procedures and provide input to improve transitions in care (for example, between hospital units or discharge from hospital to home).</w:t>
      </w:r>
    </w:p>
    <w:p w14:paraId="4F778941" w14:textId="7FFBB6C6" w:rsidR="00D463EE" w:rsidRDefault="00D463EE" w:rsidP="00D463EE">
      <w:pPr>
        <w:numPr>
          <w:ilvl w:val="0"/>
          <w:numId w:val="1"/>
        </w:numPr>
        <w:spacing w:after="0" w:line="360" w:lineRule="auto"/>
        <w:ind w:right="86"/>
        <w:rPr>
          <w:rFonts w:ascii="Corbel" w:eastAsia="Times New Roman" w:hAnsi="Corbel" w:cs="Times New Roman"/>
        </w:rPr>
      </w:pPr>
      <w:r w:rsidRPr="00ED151D">
        <w:rPr>
          <w:rFonts w:ascii="Corbel" w:eastAsia="Times New Roman" w:hAnsi="Corbel" w:cs="Times New Roman"/>
        </w:rPr>
        <w:t>Other issues (please describe):</w:t>
      </w:r>
      <w:r>
        <w:rPr>
          <w:rFonts w:ascii="Corbel" w:eastAsia="Times New Roman" w:hAnsi="Corbel" w:cs="Times New Roman"/>
        </w:rPr>
        <w:t xml:space="preserve"> </w:t>
      </w:r>
      <w:r w:rsidRPr="00ED151D">
        <w:rPr>
          <w:rFonts w:ascii="Corbel" w:eastAsia="Times New Roman" w:hAnsi="Corbel" w:cs="Times New Roman"/>
        </w:rPr>
        <w:t>________________________________________________</w:t>
      </w:r>
      <w:r>
        <w:rPr>
          <w:rFonts w:ascii="Corbel" w:eastAsia="Times New Roman" w:hAnsi="Corbel" w:cs="Times New Roman"/>
        </w:rPr>
        <w:t>__________________</w:t>
      </w:r>
      <w:r w:rsidRPr="00ED151D">
        <w:rPr>
          <w:rFonts w:ascii="Corbel" w:eastAsia="Times New Roman" w:hAnsi="Corbel" w:cs="Times New Roman"/>
        </w:rPr>
        <w:t>_</w:t>
      </w:r>
    </w:p>
    <w:p w14:paraId="77C3DDF1" w14:textId="5BB7960D" w:rsidR="00D463EE" w:rsidRPr="00ED151D" w:rsidRDefault="00D463EE" w:rsidP="00ED151D">
      <w:pPr>
        <w:tabs>
          <w:tab w:val="left" w:leader="underscore" w:pos="6926"/>
        </w:tabs>
        <w:spacing w:after="0" w:line="360" w:lineRule="auto"/>
        <w:ind w:left="360"/>
        <w:rPr>
          <w:rFonts w:ascii="Corbel" w:eastAsia="Times New Roman" w:hAnsi="Corbel" w:cs="Times New Roman"/>
          <w:b/>
          <w:color w:val="000000"/>
          <w:szCs w:val="24"/>
        </w:rPr>
        <w:sectPr w:rsidR="00D463EE" w:rsidRPr="00ED151D" w:rsidSect="005A04AF">
          <w:type w:val="continuous"/>
          <w:pgSz w:w="12240" w:h="15840"/>
          <w:pgMar w:top="1800" w:right="547" w:bottom="1512" w:left="540" w:header="518" w:footer="360" w:gutter="0"/>
          <w:cols w:space="720"/>
          <w:docGrid w:linePitch="360"/>
        </w:sectPr>
      </w:pPr>
    </w:p>
    <w:p w14:paraId="4B073763" w14:textId="77777777" w:rsidR="00806F55" w:rsidRDefault="00806F55" w:rsidP="002213D5">
      <w:pPr>
        <w:spacing w:after="0" w:line="360" w:lineRule="auto"/>
        <w:ind w:right="86"/>
        <w:rPr>
          <w:rFonts w:ascii="Corbel" w:eastAsia="Times New Roman" w:hAnsi="Corbel" w:cs="Times New Roman"/>
        </w:rPr>
      </w:pPr>
    </w:p>
    <w:p w14:paraId="6EE4AEC6" w14:textId="77777777" w:rsidR="002213D5" w:rsidRPr="002213D5" w:rsidRDefault="002213D5" w:rsidP="002213D5">
      <w:pPr>
        <w:keepNext/>
        <w:keepLines/>
        <w:spacing w:line="360" w:lineRule="exact"/>
        <w:outlineLvl w:val="0"/>
        <w:rPr>
          <w:rFonts w:ascii="Caladea" w:eastAsia="Times New Roman" w:hAnsi="Caladea" w:cs="Times New Roman"/>
          <w:color w:val="1F4E79" w:themeColor="accent1" w:themeShade="80"/>
          <w:kern w:val="32"/>
          <w:sz w:val="32"/>
          <w:szCs w:val="32"/>
        </w:rPr>
      </w:pPr>
      <w:r w:rsidRPr="002213D5">
        <w:rPr>
          <w:rFonts w:ascii="Caladea" w:eastAsia="Times New Roman" w:hAnsi="Caladea" w:cs="Times New Roman"/>
          <w:color w:val="1F4E79" w:themeColor="accent1" w:themeShade="80"/>
          <w:kern w:val="32"/>
          <w:sz w:val="32"/>
          <w:szCs w:val="32"/>
        </w:rPr>
        <w:t>Please tell us about yourself.</w:t>
      </w:r>
    </w:p>
    <w:p w14:paraId="5611CBA7" w14:textId="77777777" w:rsidR="002213D5" w:rsidRPr="002213D5" w:rsidRDefault="002213D5" w:rsidP="002213D5">
      <w:pPr>
        <w:tabs>
          <w:tab w:val="left" w:leader="underscore" w:pos="6926"/>
        </w:tabs>
        <w:spacing w:before="360" w:after="80" w:line="320" w:lineRule="exact"/>
        <w:ind w:left="360"/>
        <w:rPr>
          <w:rFonts w:ascii="Corbel" w:eastAsia="Times New Roman" w:hAnsi="Corbel" w:cs="Times New Roman"/>
          <w:b/>
          <w:color w:val="000000"/>
          <w:szCs w:val="24"/>
        </w:rPr>
      </w:pPr>
      <w:r w:rsidRPr="002213D5">
        <w:rPr>
          <w:rFonts w:ascii="Corbel" w:eastAsia="Times New Roman" w:hAnsi="Corbel" w:cs="Times New Roman"/>
          <w:b/>
          <w:color w:val="000000"/>
          <w:szCs w:val="24"/>
        </w:rPr>
        <w:t>8.  Why do you want to become a patient and family advisor?</w:t>
      </w:r>
    </w:p>
    <w:p w14:paraId="03BEAAE6" w14:textId="77777777" w:rsidR="002213D5" w:rsidRPr="002213D5" w:rsidRDefault="002213D5" w:rsidP="002213D5">
      <w:pPr>
        <w:tabs>
          <w:tab w:val="left" w:leader="underscore" w:pos="6926"/>
        </w:tabs>
        <w:spacing w:before="1680" w:after="0" w:line="320" w:lineRule="exact"/>
        <w:ind w:left="360"/>
        <w:rPr>
          <w:rFonts w:ascii="Corbel" w:eastAsia="Times New Roman" w:hAnsi="Corbel" w:cs="Times New Roman"/>
          <w:b/>
          <w:color w:val="000000"/>
          <w:szCs w:val="24"/>
        </w:rPr>
      </w:pPr>
      <w:r w:rsidRPr="002213D5">
        <w:rPr>
          <w:rFonts w:ascii="Corbel" w:eastAsia="Times New Roman" w:hAnsi="Corbel" w:cs="Times New Roman"/>
          <w:b/>
          <w:color w:val="000000"/>
          <w:szCs w:val="24"/>
        </w:rPr>
        <w:t xml:space="preserve">9.  Please briefly describe any experience you may have as an advisor, as an active volunteer, or as a public speaker. </w:t>
      </w:r>
    </w:p>
    <w:p w14:paraId="44AEFC3E" w14:textId="77777777" w:rsidR="002213D5" w:rsidRPr="002213D5" w:rsidRDefault="002213D5" w:rsidP="002213D5">
      <w:pPr>
        <w:tabs>
          <w:tab w:val="left" w:leader="underscore" w:pos="6926"/>
        </w:tabs>
        <w:spacing w:before="1680" w:after="0" w:line="320" w:lineRule="exact"/>
        <w:ind w:left="360"/>
        <w:rPr>
          <w:rFonts w:ascii="Corbel" w:eastAsia="Times New Roman" w:hAnsi="Corbel" w:cs="Times New Roman"/>
          <w:b/>
          <w:color w:val="000000"/>
          <w:szCs w:val="24"/>
        </w:rPr>
      </w:pPr>
      <w:r w:rsidRPr="002213D5">
        <w:rPr>
          <w:rFonts w:ascii="Corbel" w:eastAsia="Times New Roman" w:hAnsi="Corbel" w:cs="Times New Roman"/>
          <w:b/>
          <w:color w:val="000000"/>
          <w:szCs w:val="24"/>
        </w:rPr>
        <w:t>10.  Please describe any specific things that doctors or hospital staff did or said while you or your family member were in the hospital that were helpful to you or your family.</w:t>
      </w:r>
    </w:p>
    <w:p w14:paraId="080FA354" w14:textId="4858F39F" w:rsidR="002213D5" w:rsidRPr="002213D5" w:rsidRDefault="002213D5" w:rsidP="002213D5">
      <w:pPr>
        <w:tabs>
          <w:tab w:val="left" w:leader="underscore" w:pos="6926"/>
        </w:tabs>
        <w:spacing w:before="1680" w:after="0" w:line="320" w:lineRule="exact"/>
        <w:ind w:left="360"/>
        <w:rPr>
          <w:rFonts w:ascii="Corbel" w:eastAsia="Times New Roman" w:hAnsi="Corbel" w:cs="Times New Roman"/>
          <w:b/>
          <w:color w:val="000000"/>
          <w:szCs w:val="24"/>
        </w:rPr>
      </w:pPr>
      <w:r w:rsidRPr="002213D5">
        <w:rPr>
          <w:rFonts w:ascii="Corbel" w:eastAsia="Times New Roman" w:hAnsi="Corbel" w:cs="Times New Roman"/>
          <w:b/>
          <w:color w:val="000000"/>
          <w:szCs w:val="24"/>
        </w:rPr>
        <w:t>11.  Please describe any specific things that doctors and hospital staff could have done</w:t>
      </w:r>
      <w:r w:rsidR="006B52B1">
        <w:rPr>
          <w:rFonts w:ascii="Corbel" w:eastAsia="Times New Roman" w:hAnsi="Corbel" w:cs="Times New Roman"/>
          <w:b/>
          <w:color w:val="000000"/>
          <w:szCs w:val="24"/>
        </w:rPr>
        <w:t xml:space="preserve"> </w:t>
      </w:r>
      <w:r w:rsidRPr="002213D5">
        <w:rPr>
          <w:rFonts w:ascii="Corbel" w:eastAsia="Times New Roman" w:hAnsi="Corbel" w:cs="Times New Roman"/>
          <w:b/>
          <w:color w:val="000000"/>
          <w:szCs w:val="24"/>
        </w:rPr>
        <w:t xml:space="preserve">differently to be more helpful while you or your family member were in the hospital. </w:t>
      </w:r>
    </w:p>
    <w:p w14:paraId="5AF987F5" w14:textId="77777777" w:rsidR="002213D5" w:rsidRPr="002213D5" w:rsidRDefault="002213D5" w:rsidP="002213D5">
      <w:pPr>
        <w:tabs>
          <w:tab w:val="left" w:leader="underscore" w:pos="6926"/>
        </w:tabs>
        <w:spacing w:before="1680" w:after="0" w:line="320" w:lineRule="exact"/>
        <w:ind w:left="360"/>
        <w:rPr>
          <w:rFonts w:ascii="Corbel" w:eastAsia="Times New Roman" w:hAnsi="Corbel" w:cs="Times New Roman"/>
          <w:b/>
          <w:color w:val="000000"/>
          <w:szCs w:val="24"/>
        </w:rPr>
      </w:pPr>
      <w:r w:rsidRPr="002213D5">
        <w:rPr>
          <w:rFonts w:ascii="Corbel" w:eastAsia="Times New Roman" w:hAnsi="Corbel" w:cs="Times New Roman"/>
          <w:b/>
          <w:color w:val="000000"/>
          <w:szCs w:val="24"/>
        </w:rPr>
        <w:t xml:space="preserve">12.  Our patient and family advisors reflect the diversity of the patients and families we serve. Please share anything about yourself that you think would add to the diversity of our team of advisors. </w:t>
      </w:r>
    </w:p>
    <w:p w14:paraId="1D3BA259" w14:textId="77777777" w:rsidR="00BB43B8" w:rsidRPr="00BB43B8" w:rsidRDefault="00BB43B8" w:rsidP="00BB43B8"/>
    <w:sectPr w:rsidR="00BB43B8" w:rsidRPr="00BB43B8" w:rsidSect="00BB43B8">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849A" w14:textId="77777777" w:rsidR="004C0194" w:rsidRDefault="004C0194">
      <w:pPr>
        <w:spacing w:after="0" w:line="240" w:lineRule="auto"/>
      </w:pPr>
      <w:r>
        <w:separator/>
      </w:r>
    </w:p>
  </w:endnote>
  <w:endnote w:type="continuationSeparator" w:id="0">
    <w:p w14:paraId="5290F40B" w14:textId="77777777" w:rsidR="004C0194" w:rsidRDefault="004C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Bold">
    <w:altName w:val="Corbel"/>
    <w:panose1 w:val="020B0604020202020204"/>
    <w:charset w:val="00"/>
    <w:family w:val="auto"/>
    <w:notTrueType/>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Cambria Math"/>
    <w:panose1 w:val="020B06040202020202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7905338"/>
      <w:docPartObj>
        <w:docPartGallery w:val="Page Numbers (Bottom of Page)"/>
        <w:docPartUnique/>
      </w:docPartObj>
    </w:sdtPr>
    <w:sdtContent>
      <w:p w14:paraId="5F075172" w14:textId="5B82BE2F" w:rsidR="00961363" w:rsidRDefault="00961363" w:rsidP="00591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89E23" w14:textId="77777777" w:rsidR="00961363" w:rsidRDefault="00961363" w:rsidP="009613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E722" w14:textId="308FFD94" w:rsidR="00961363" w:rsidRDefault="005918D8" w:rsidP="005918D8">
    <w:pPr>
      <w:pStyle w:val="Footer"/>
      <w:ind w:right="360"/>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44B5" w14:textId="102F8DE2" w:rsidR="005918D8" w:rsidRDefault="005918D8" w:rsidP="005918D8">
    <w:pPr>
      <w:pStyle w:val="Footer"/>
      <w:tabs>
        <w:tab w:val="clear" w:pos="540"/>
        <w:tab w:val="left" w:pos="176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8DBF" w14:textId="77777777" w:rsidR="004323CB" w:rsidRDefault="0013573F" w:rsidP="000475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BD1EC" w14:textId="77777777" w:rsidR="004323CB" w:rsidRDefault="004C0194" w:rsidP="001224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86049" w14:textId="1B9E908D" w:rsidR="004323CB" w:rsidRDefault="005918D8" w:rsidP="005918D8">
    <w:pPr>
      <w:pStyle w:val="Footer"/>
      <w:ind w:right="360"/>
      <w:jc w:val="center"/>
    </w:pPr>
    <w: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67BB" w14:textId="78BA1607" w:rsidR="005918D8" w:rsidRDefault="005918D8" w:rsidP="005918D8">
    <w:pPr>
      <w:pStyle w:val="Footer"/>
      <w:ind w:right="360"/>
      <w:jc w:val="center"/>
    </w:pPr>
    <w: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1137" w14:textId="47DB8AE5" w:rsidR="005918D8" w:rsidRDefault="005918D8" w:rsidP="005918D8">
    <w:pPr>
      <w:pStyle w:val="Footer"/>
      <w:ind w:right="360"/>
      <w:jc w:val="center"/>
    </w:pPr>
    <w:r>
      <w:t>4</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494D" w14:textId="77777777" w:rsidR="004C0194" w:rsidRDefault="004C0194">
      <w:pPr>
        <w:spacing w:after="0" w:line="240" w:lineRule="auto"/>
      </w:pPr>
      <w:r>
        <w:separator/>
      </w:r>
    </w:p>
  </w:footnote>
  <w:footnote w:type="continuationSeparator" w:id="0">
    <w:p w14:paraId="64409A3F" w14:textId="77777777" w:rsidR="004C0194" w:rsidRDefault="004C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90D5" w14:textId="77777777" w:rsidR="005918D8" w:rsidRDefault="00591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8501" w14:textId="77777777" w:rsidR="005918D8" w:rsidRDefault="00591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7B6E" w14:textId="77777777" w:rsidR="005918D8" w:rsidRDefault="00591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625C" w14:textId="77777777" w:rsidR="004323CB" w:rsidRPr="001E5204" w:rsidRDefault="0013573F" w:rsidP="00816F49">
    <w:pPr>
      <w:pStyle w:val="Header"/>
      <w:rPr>
        <w:vanish/>
      </w:rPr>
    </w:pPr>
    <w:r w:rsidRPr="001E5204">
      <w:rPr>
        <w:rStyle w:val="HeaderStrong"/>
        <w:vanish/>
      </w:rPr>
      <w:t>Strategy 1:</w:t>
    </w:r>
    <w:r w:rsidRPr="001E5204">
      <w:rPr>
        <w:vanish/>
      </w:rPr>
      <w:t xml:space="preserve"> Working With Patients &amp; Families as Advisors (Tool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1B496FC"/>
    <w:lvl w:ilvl="0">
      <w:start w:val="1"/>
      <w:numFmt w:val="decimal"/>
      <w:pStyle w:val="ListBullet2"/>
      <w:lvlText w:val="%1."/>
      <w:lvlJc w:val="left"/>
      <w:pPr>
        <w:tabs>
          <w:tab w:val="num" w:pos="360"/>
        </w:tabs>
        <w:ind w:left="360" w:hanging="360"/>
      </w:pPr>
      <w:rPr>
        <w:rFonts w:cs="Times New Roman"/>
      </w:rPr>
    </w:lvl>
  </w:abstractNum>
  <w:abstractNum w:abstractNumId="1" w15:restartNumberingAfterBreak="0">
    <w:nsid w:val="FFFFFF89"/>
    <w:multiLevelType w:val="singleLevel"/>
    <w:tmpl w:val="6FEC1E2C"/>
    <w:lvl w:ilvl="0">
      <w:start w:val="1"/>
      <w:numFmt w:val="bullet"/>
      <w:pStyle w:val="ListNumber"/>
      <w:lvlText w:val=""/>
      <w:lvlJc w:val="left"/>
      <w:pPr>
        <w:tabs>
          <w:tab w:val="num" w:pos="360"/>
        </w:tabs>
        <w:ind w:left="360" w:hanging="360"/>
      </w:pPr>
      <w:rPr>
        <w:rFonts w:ascii="Symbol" w:hAnsi="Symbol" w:hint="default"/>
      </w:rPr>
    </w:lvl>
  </w:abstractNum>
  <w:abstractNum w:abstractNumId="2" w15:restartNumberingAfterBreak="0">
    <w:nsid w:val="3CA96D6B"/>
    <w:multiLevelType w:val="hybridMultilevel"/>
    <w:tmpl w:val="D6C24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15733"/>
    <w:multiLevelType w:val="hybridMultilevel"/>
    <w:tmpl w:val="5F68A0E6"/>
    <w:lvl w:ilvl="0" w:tplc="528634D6">
      <w:start w:val="1"/>
      <w:numFmt w:val="bullet"/>
      <w:lvlText w:val=""/>
      <w:lvlJc w:val="left"/>
      <w:pPr>
        <w:ind w:left="1080" w:hanging="360"/>
      </w:pPr>
      <w:rPr>
        <w:rFonts w:ascii="Wingdings" w:hAnsi="Wingdings" w:hint="default"/>
        <w:color w:val="008886"/>
        <w:sz w:val="3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B8"/>
    <w:rsid w:val="00041304"/>
    <w:rsid w:val="000C3CF5"/>
    <w:rsid w:val="0013573F"/>
    <w:rsid w:val="002213D5"/>
    <w:rsid w:val="003A10F6"/>
    <w:rsid w:val="004C0194"/>
    <w:rsid w:val="005918D8"/>
    <w:rsid w:val="005F7AD9"/>
    <w:rsid w:val="0069552B"/>
    <w:rsid w:val="006B52B1"/>
    <w:rsid w:val="00806F55"/>
    <w:rsid w:val="008B63DF"/>
    <w:rsid w:val="00961363"/>
    <w:rsid w:val="00BB43B8"/>
    <w:rsid w:val="00D463EE"/>
    <w:rsid w:val="00ED151D"/>
    <w:rsid w:val="00E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CCE3"/>
  <w15:chartTrackingRefBased/>
  <w15:docId w15:val="{ABE7E767-2976-44DA-AA23-8D8AD646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151D"/>
    <w:pPr>
      <w:ind w:left="720"/>
      <w:contextualSpacing/>
    </w:pPr>
  </w:style>
  <w:style w:type="paragraph" w:styleId="Header">
    <w:name w:val="header"/>
    <w:basedOn w:val="Normal"/>
    <w:link w:val="HeaderChar"/>
    <w:uiPriority w:val="99"/>
    <w:rsid w:val="00ED151D"/>
    <w:pPr>
      <w:tabs>
        <w:tab w:val="center" w:pos="4320"/>
        <w:tab w:val="right" w:pos="8640"/>
      </w:tabs>
      <w:spacing w:after="80" w:line="320" w:lineRule="exact"/>
    </w:pPr>
    <w:rPr>
      <w:rFonts w:ascii="Corbel" w:eastAsia="Times New Roman" w:hAnsi="Corbel" w:cs="Times New Roman"/>
      <w:color w:val="4D4D4D"/>
    </w:rPr>
  </w:style>
  <w:style w:type="character" w:customStyle="1" w:styleId="HeaderChar">
    <w:name w:val="Header Char"/>
    <w:basedOn w:val="DefaultParagraphFont"/>
    <w:link w:val="Header"/>
    <w:uiPriority w:val="99"/>
    <w:rsid w:val="00ED151D"/>
    <w:rPr>
      <w:rFonts w:ascii="Corbel" w:eastAsia="Times New Roman" w:hAnsi="Corbel" w:cs="Times New Roman"/>
      <w:color w:val="4D4D4D"/>
    </w:rPr>
  </w:style>
  <w:style w:type="paragraph" w:styleId="Footer">
    <w:name w:val="footer"/>
    <w:basedOn w:val="Normal"/>
    <w:link w:val="FooterChar"/>
    <w:uiPriority w:val="99"/>
    <w:rsid w:val="00ED151D"/>
    <w:pPr>
      <w:tabs>
        <w:tab w:val="left" w:pos="540"/>
      </w:tabs>
      <w:spacing w:after="80" w:line="320" w:lineRule="exact"/>
    </w:pPr>
    <w:rPr>
      <w:rFonts w:ascii="Corbel Bold" w:eastAsia="Times New Roman" w:hAnsi="Corbel Bold" w:cs="Times New Roman"/>
      <w:color w:val="8D8E8D"/>
      <w:position w:val="-2"/>
    </w:rPr>
  </w:style>
  <w:style w:type="character" w:customStyle="1" w:styleId="FooterChar">
    <w:name w:val="Footer Char"/>
    <w:basedOn w:val="DefaultParagraphFont"/>
    <w:link w:val="Footer"/>
    <w:uiPriority w:val="99"/>
    <w:rsid w:val="00ED151D"/>
    <w:rPr>
      <w:rFonts w:ascii="Corbel Bold" w:eastAsia="Times New Roman" w:hAnsi="Corbel Bold" w:cs="Times New Roman"/>
      <w:color w:val="8D8E8D"/>
      <w:position w:val="-2"/>
    </w:rPr>
  </w:style>
  <w:style w:type="character" w:styleId="PageNumber">
    <w:name w:val="page number"/>
    <w:basedOn w:val="DefaultParagraphFont"/>
    <w:uiPriority w:val="99"/>
    <w:semiHidden/>
    <w:rsid w:val="00ED151D"/>
    <w:rPr>
      <w:rFonts w:cs="Times New Roman"/>
    </w:rPr>
  </w:style>
  <w:style w:type="character" w:customStyle="1" w:styleId="HeaderStrong">
    <w:name w:val="Header Strong"/>
    <w:basedOn w:val="DefaultParagraphFont"/>
    <w:uiPriority w:val="99"/>
    <w:rsid w:val="00ED151D"/>
    <w:rPr>
      <w:rFonts w:ascii="Rockwell" w:hAnsi="Rockwell" w:cs="Times New Roman"/>
      <w:b/>
    </w:rPr>
  </w:style>
  <w:style w:type="paragraph" w:styleId="ListNumber">
    <w:name w:val="List Number"/>
    <w:basedOn w:val="Normal"/>
    <w:uiPriority w:val="99"/>
    <w:rsid w:val="00ED151D"/>
    <w:pPr>
      <w:numPr>
        <w:numId w:val="2"/>
      </w:numPr>
      <w:tabs>
        <w:tab w:val="clear" w:pos="360"/>
        <w:tab w:val="left" w:leader="underscore" w:pos="6926"/>
      </w:tabs>
      <w:spacing w:before="360" w:after="80" w:line="320" w:lineRule="exact"/>
      <w:ind w:left="720"/>
    </w:pPr>
    <w:rPr>
      <w:rFonts w:ascii="Corbel" w:eastAsia="Times New Roman" w:hAnsi="Corbel" w:cs="Times New Roman"/>
      <w:b/>
      <w:color w:val="000000"/>
      <w:szCs w:val="24"/>
    </w:rPr>
  </w:style>
  <w:style w:type="paragraph" w:styleId="ListBullet2">
    <w:name w:val="List Bullet 2"/>
    <w:basedOn w:val="Normal"/>
    <w:uiPriority w:val="99"/>
    <w:rsid w:val="00ED151D"/>
    <w:pPr>
      <w:numPr>
        <w:numId w:val="3"/>
      </w:numPr>
      <w:tabs>
        <w:tab w:val="clear" w:pos="360"/>
      </w:tabs>
      <w:spacing w:after="180" w:line="280" w:lineRule="exact"/>
      <w:ind w:left="1080" w:right="86"/>
    </w:pPr>
    <w:rPr>
      <w:rFonts w:ascii="Corbel" w:eastAsia="Times New Roman" w:hAnsi="Corbel" w:cs="Times New Roman"/>
    </w:rPr>
  </w:style>
  <w:style w:type="character" w:customStyle="1" w:styleId="TabRules">
    <w:name w:val="Tab Rules"/>
    <w:basedOn w:val="DefaultParagraphFont"/>
    <w:uiPriority w:val="99"/>
    <w:rsid w:val="00ED151D"/>
    <w:rPr>
      <w:rFonts w:cs="Times New Roman"/>
      <w:sz w:val="16"/>
      <w:szCs w:val="16"/>
    </w:rPr>
  </w:style>
  <w:style w:type="character" w:styleId="Hyperlink">
    <w:name w:val="Hyperlink"/>
    <w:basedOn w:val="DefaultParagraphFont"/>
    <w:uiPriority w:val="99"/>
    <w:unhideWhenUsed/>
    <w:rsid w:val="002213D5"/>
    <w:rPr>
      <w:color w:val="0563C1" w:themeColor="hyperlink"/>
      <w:u w:val="single"/>
    </w:rPr>
  </w:style>
  <w:style w:type="paragraph" w:styleId="NoSpacing">
    <w:name w:val="No Spacing"/>
    <w:link w:val="NoSpacingChar"/>
    <w:uiPriority w:val="1"/>
    <w:qFormat/>
    <w:rsid w:val="005F7AD9"/>
    <w:pPr>
      <w:spacing w:after="0" w:line="240" w:lineRule="auto"/>
    </w:pPr>
    <w:rPr>
      <w:rFonts w:eastAsiaTheme="minorEastAsia"/>
    </w:rPr>
  </w:style>
  <w:style w:type="character" w:customStyle="1" w:styleId="NoSpacingChar">
    <w:name w:val="No Spacing Char"/>
    <w:basedOn w:val="DefaultParagraphFont"/>
    <w:link w:val="NoSpacing"/>
    <w:uiPriority w:val="1"/>
    <w:rsid w:val="005F7AD9"/>
    <w:rPr>
      <w:rFonts w:eastAsiaTheme="minorEastAsia"/>
    </w:rPr>
  </w:style>
  <w:style w:type="character" w:styleId="UnresolvedMention">
    <w:name w:val="Unresolved Mention"/>
    <w:basedOn w:val="DefaultParagraphFont"/>
    <w:uiPriority w:val="99"/>
    <w:semiHidden/>
    <w:unhideWhenUsed/>
    <w:rsid w:val="006B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marble@ntcohosp.com"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40844BFDE474F8ACEF6FA2E229E8F"/>
        <w:category>
          <w:name w:val="General"/>
          <w:gallery w:val="placeholder"/>
        </w:category>
        <w:types>
          <w:type w:val="bbPlcHdr"/>
        </w:types>
        <w:behaviors>
          <w:behavior w:val="content"/>
        </w:behaviors>
        <w:guid w:val="{A89D4696-6CB4-408F-9690-91138A25AD5E}"/>
      </w:docPartPr>
      <w:docPartBody>
        <w:p w:rsidR="00A65315" w:rsidRDefault="00403C1A" w:rsidP="00403C1A">
          <w:pPr>
            <w:pStyle w:val="3E240844BFDE474F8ACEF6FA2E229E8F"/>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Bold">
    <w:altName w:val="Corbel"/>
    <w:panose1 w:val="020B0604020202020204"/>
    <w:charset w:val="00"/>
    <w:family w:val="auto"/>
    <w:notTrueType/>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Cambria Math"/>
    <w:panose1 w:val="020B0604020202020204"/>
    <w:charset w:val="00"/>
    <w:family w:val="roman"/>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1A"/>
    <w:rsid w:val="00253A87"/>
    <w:rsid w:val="00403C1A"/>
    <w:rsid w:val="004D3830"/>
    <w:rsid w:val="00A65315"/>
    <w:rsid w:val="00EE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240844BFDE474F8ACEF6FA2E229E8F">
    <w:name w:val="3E240844BFDE474F8ACEF6FA2E229E8F"/>
    <w:rsid w:val="00403C1A"/>
  </w:style>
  <w:style w:type="paragraph" w:customStyle="1" w:styleId="FD0A2088176B4DBBB1DCDCA25790F9E5">
    <w:name w:val="FD0A2088176B4DBBB1DCDCA25790F9E5"/>
    <w:rsid w:val="00403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85E7-A488-0A4E-B90C-B5695B24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Patient and Family Advisory Council Application</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and Family Advisory Council Application</dc:title>
  <dc:subject/>
  <dc:creator>Valeria Marble</dc:creator>
  <cp:keywords/>
  <dc:description/>
  <cp:lastModifiedBy>Katie Allen</cp:lastModifiedBy>
  <cp:revision>5</cp:revision>
  <dcterms:created xsi:type="dcterms:W3CDTF">2022-03-06T01:10:00Z</dcterms:created>
  <dcterms:modified xsi:type="dcterms:W3CDTF">2022-03-06T01:17:00Z</dcterms:modified>
</cp:coreProperties>
</file>